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29" w:rsidRDefault="00777A29" w:rsidP="0002595F">
      <w:pPr>
        <w:pStyle w:val="Title"/>
        <w:ind w:right="-360"/>
        <w:rPr>
          <w:b/>
          <w:szCs w:val="24"/>
        </w:rPr>
      </w:pPr>
      <w:r w:rsidRPr="00FD3FBA">
        <w:rPr>
          <w:b/>
          <w:szCs w:val="24"/>
        </w:rPr>
        <w:t>Instructions for Specimen Collection for Testing under the Ohio Department of Health, Alcohol and Drug Testing Program</w:t>
      </w:r>
    </w:p>
    <w:p w:rsidR="00777A29" w:rsidRPr="00FD3FBA" w:rsidRDefault="00777A29" w:rsidP="00777A29">
      <w:pPr>
        <w:pStyle w:val="Title"/>
        <w:jc w:val="left"/>
        <w:rPr>
          <w:b/>
          <w:sz w:val="22"/>
          <w:szCs w:val="22"/>
          <w:u w:val="single"/>
        </w:rPr>
      </w:pPr>
      <w:r w:rsidRPr="00FD3FBA">
        <w:rPr>
          <w:b/>
          <w:sz w:val="22"/>
          <w:szCs w:val="22"/>
          <w:u w:val="single"/>
        </w:rPr>
        <w:t>For Blood:</w:t>
      </w:r>
    </w:p>
    <w:p w:rsidR="00777A29" w:rsidRPr="00FD3FBA" w:rsidRDefault="00777A29" w:rsidP="00777A29">
      <w:pPr>
        <w:pStyle w:val="Title"/>
        <w:jc w:val="left"/>
        <w:rPr>
          <w:b/>
          <w:sz w:val="22"/>
          <w:szCs w:val="22"/>
          <w:u w:val="single"/>
        </w:rPr>
      </w:pPr>
    </w:p>
    <w:p w:rsidR="00777A29" w:rsidRPr="00FD3FBA" w:rsidRDefault="00777A29" w:rsidP="00777A29">
      <w:pPr>
        <w:pStyle w:val="Title"/>
        <w:numPr>
          <w:ilvl w:val="0"/>
          <w:numId w:val="19"/>
        </w:numPr>
        <w:jc w:val="left"/>
        <w:rPr>
          <w:sz w:val="22"/>
          <w:szCs w:val="22"/>
        </w:rPr>
      </w:pPr>
      <w:r w:rsidRPr="00FD3FBA">
        <w:rPr>
          <w:sz w:val="22"/>
          <w:szCs w:val="22"/>
        </w:rPr>
        <w:t>Prepare the area by cleaning the skin with an aqueous solution of a non-volatile antiseptic.  No alcohol based preparations should be used.</w:t>
      </w: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</w:p>
    <w:p w:rsidR="000A13A5" w:rsidRDefault="00777A29" w:rsidP="00777A29">
      <w:pPr>
        <w:pStyle w:val="Title"/>
        <w:numPr>
          <w:ilvl w:val="0"/>
          <w:numId w:val="19"/>
        </w:numPr>
        <w:jc w:val="left"/>
        <w:rPr>
          <w:sz w:val="22"/>
          <w:szCs w:val="22"/>
        </w:rPr>
      </w:pPr>
      <w:r w:rsidRPr="00D81FE3">
        <w:rPr>
          <w:sz w:val="22"/>
          <w:szCs w:val="22"/>
        </w:rPr>
        <w:t>Draw the blood with a sterile dry needle into a Gray Top [potassium oxalate</w:t>
      </w:r>
      <w:r w:rsidR="00A640C5">
        <w:rPr>
          <w:sz w:val="22"/>
          <w:szCs w:val="22"/>
        </w:rPr>
        <w:t>/sodium fluoride</w:t>
      </w:r>
      <w:r w:rsidRPr="00D81FE3">
        <w:rPr>
          <w:sz w:val="22"/>
          <w:szCs w:val="22"/>
        </w:rPr>
        <w:t xml:space="preserve">] </w:t>
      </w:r>
      <w:r w:rsidR="00D81FE3" w:rsidRPr="00D81FE3">
        <w:rPr>
          <w:sz w:val="22"/>
          <w:szCs w:val="22"/>
        </w:rPr>
        <w:t xml:space="preserve">tube.  </w:t>
      </w:r>
    </w:p>
    <w:p w:rsidR="00777A29" w:rsidRDefault="00D81FE3" w:rsidP="000A13A5">
      <w:pPr>
        <w:pStyle w:val="Title"/>
        <w:ind w:firstLine="720"/>
        <w:jc w:val="left"/>
        <w:rPr>
          <w:sz w:val="22"/>
          <w:szCs w:val="22"/>
        </w:rPr>
      </w:pPr>
      <w:r w:rsidRPr="00D81FE3">
        <w:rPr>
          <w:sz w:val="22"/>
          <w:szCs w:val="22"/>
        </w:rPr>
        <w:t>Please note: The Gray top tube is required for forensic purposes</w:t>
      </w:r>
      <w:r w:rsidR="000A13A5">
        <w:rPr>
          <w:sz w:val="22"/>
          <w:szCs w:val="22"/>
        </w:rPr>
        <w:t>.</w:t>
      </w:r>
    </w:p>
    <w:p w:rsidR="00D81FE3" w:rsidRPr="00D81FE3" w:rsidRDefault="00D81FE3" w:rsidP="00D81FE3">
      <w:pPr>
        <w:pStyle w:val="Title"/>
        <w:jc w:val="left"/>
        <w:rPr>
          <w:sz w:val="22"/>
          <w:szCs w:val="22"/>
        </w:rPr>
      </w:pPr>
    </w:p>
    <w:p w:rsidR="00777A29" w:rsidRPr="00FD3FBA" w:rsidRDefault="00777A29" w:rsidP="00777A29">
      <w:pPr>
        <w:pStyle w:val="Title"/>
        <w:numPr>
          <w:ilvl w:val="0"/>
          <w:numId w:val="19"/>
        </w:numPr>
        <w:jc w:val="left"/>
        <w:rPr>
          <w:sz w:val="22"/>
          <w:szCs w:val="22"/>
        </w:rPr>
      </w:pPr>
      <w:r w:rsidRPr="00FD3FBA">
        <w:rPr>
          <w:sz w:val="22"/>
          <w:szCs w:val="22"/>
        </w:rPr>
        <w:t xml:space="preserve">For alcohol testing, fill </w:t>
      </w:r>
      <w:r w:rsidRPr="00FD3FBA">
        <w:rPr>
          <w:b/>
          <w:sz w:val="22"/>
          <w:szCs w:val="22"/>
        </w:rPr>
        <w:t>one 4-5mL</w:t>
      </w:r>
      <w:r w:rsidRPr="00FD3FBA">
        <w:rPr>
          <w:sz w:val="22"/>
          <w:szCs w:val="22"/>
        </w:rPr>
        <w:t xml:space="preserve"> vacuum container.  For drug screening, fill </w:t>
      </w:r>
      <w:r w:rsidRPr="00FD3FBA">
        <w:rPr>
          <w:b/>
          <w:sz w:val="22"/>
          <w:szCs w:val="22"/>
        </w:rPr>
        <w:t>four</w:t>
      </w:r>
      <w:r w:rsidRPr="00FD3FBA">
        <w:rPr>
          <w:sz w:val="22"/>
          <w:szCs w:val="22"/>
        </w:rPr>
        <w:t xml:space="preserve"> </w:t>
      </w:r>
      <w:r w:rsidRPr="00FD3FBA">
        <w:rPr>
          <w:b/>
          <w:sz w:val="22"/>
          <w:szCs w:val="22"/>
        </w:rPr>
        <w:t>4-5mL</w:t>
      </w:r>
      <w:r w:rsidRPr="00FD3FBA">
        <w:rPr>
          <w:sz w:val="22"/>
          <w:szCs w:val="22"/>
        </w:rPr>
        <w:t xml:space="preserve"> vacuum containers.  </w:t>
      </w: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</w:p>
    <w:p w:rsidR="00777A29" w:rsidRPr="00FD3FBA" w:rsidRDefault="00777A29" w:rsidP="00777A29">
      <w:pPr>
        <w:pStyle w:val="Title"/>
        <w:numPr>
          <w:ilvl w:val="0"/>
          <w:numId w:val="19"/>
        </w:numPr>
        <w:jc w:val="left"/>
        <w:rPr>
          <w:sz w:val="22"/>
          <w:szCs w:val="22"/>
        </w:rPr>
      </w:pPr>
      <w:r w:rsidRPr="00FD3FBA">
        <w:rPr>
          <w:sz w:val="22"/>
          <w:szCs w:val="22"/>
        </w:rPr>
        <w:t>Label each tube with name of donor, date and time of collection, and name or initials of collector.</w:t>
      </w: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</w:p>
    <w:p w:rsidR="00777A29" w:rsidRPr="00FD3FBA" w:rsidRDefault="00777A29" w:rsidP="00777A29">
      <w:pPr>
        <w:pStyle w:val="Title"/>
        <w:numPr>
          <w:ilvl w:val="0"/>
          <w:numId w:val="19"/>
        </w:numPr>
        <w:jc w:val="left"/>
        <w:rPr>
          <w:sz w:val="22"/>
          <w:szCs w:val="22"/>
        </w:rPr>
      </w:pPr>
      <w:r w:rsidRPr="00FD3FBA">
        <w:rPr>
          <w:sz w:val="22"/>
          <w:szCs w:val="22"/>
        </w:rPr>
        <w:t>Put evidence tape over the top of the tube to seal.  Label the evidence tape with the name or initials of person sealing the sample.</w:t>
      </w: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</w:p>
    <w:p w:rsidR="00777A29" w:rsidRPr="00FD3FBA" w:rsidRDefault="00777A29" w:rsidP="00777A29">
      <w:pPr>
        <w:pStyle w:val="Title"/>
        <w:jc w:val="left"/>
        <w:rPr>
          <w:b/>
          <w:sz w:val="22"/>
          <w:szCs w:val="22"/>
          <w:u w:val="single"/>
        </w:rPr>
      </w:pPr>
      <w:r w:rsidRPr="00FD3FBA">
        <w:rPr>
          <w:b/>
          <w:sz w:val="22"/>
          <w:szCs w:val="22"/>
          <w:u w:val="single"/>
        </w:rPr>
        <w:t xml:space="preserve">For Urine:  </w:t>
      </w:r>
    </w:p>
    <w:p w:rsidR="00777A29" w:rsidRPr="00FD3FBA" w:rsidRDefault="00777A29" w:rsidP="00777A29">
      <w:pPr>
        <w:pStyle w:val="Title"/>
        <w:jc w:val="left"/>
        <w:rPr>
          <w:b/>
          <w:sz w:val="22"/>
          <w:szCs w:val="22"/>
          <w:u w:val="single"/>
        </w:rPr>
      </w:pPr>
    </w:p>
    <w:p w:rsidR="00777A29" w:rsidRPr="00FD3FBA" w:rsidRDefault="00777A29" w:rsidP="00777A29">
      <w:pPr>
        <w:pStyle w:val="Title"/>
        <w:numPr>
          <w:ilvl w:val="0"/>
          <w:numId w:val="20"/>
        </w:numPr>
        <w:jc w:val="left"/>
        <w:rPr>
          <w:b/>
          <w:sz w:val="22"/>
          <w:szCs w:val="22"/>
          <w:u w:val="single"/>
        </w:rPr>
      </w:pPr>
      <w:r w:rsidRPr="00FD3FBA">
        <w:rPr>
          <w:sz w:val="22"/>
          <w:szCs w:val="22"/>
        </w:rPr>
        <w:t>Collect urine in a clean glass or plastic screw top container.</w:t>
      </w: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</w:p>
    <w:p w:rsidR="00777A29" w:rsidRPr="00FD3FBA" w:rsidRDefault="00777A29" w:rsidP="00777A29">
      <w:pPr>
        <w:pStyle w:val="Title"/>
        <w:numPr>
          <w:ilvl w:val="0"/>
          <w:numId w:val="20"/>
        </w:numPr>
        <w:jc w:val="left"/>
        <w:rPr>
          <w:sz w:val="22"/>
          <w:szCs w:val="22"/>
        </w:rPr>
      </w:pPr>
      <w:r w:rsidRPr="00FD3FBA">
        <w:rPr>
          <w:sz w:val="22"/>
          <w:szCs w:val="22"/>
        </w:rPr>
        <w:t xml:space="preserve">Collection of urine into the container must be witnessed.  Collect approximately </w:t>
      </w:r>
      <w:r w:rsidRPr="00FD3FBA">
        <w:rPr>
          <w:b/>
          <w:sz w:val="22"/>
          <w:szCs w:val="22"/>
        </w:rPr>
        <w:t>20 mL</w:t>
      </w:r>
      <w:r w:rsidRPr="00FD3FBA">
        <w:rPr>
          <w:sz w:val="22"/>
          <w:szCs w:val="22"/>
        </w:rPr>
        <w:t>.</w:t>
      </w: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</w:p>
    <w:p w:rsidR="00777A29" w:rsidRPr="00FD3FBA" w:rsidRDefault="00777A29" w:rsidP="00777A29">
      <w:pPr>
        <w:pStyle w:val="Title"/>
        <w:numPr>
          <w:ilvl w:val="0"/>
          <w:numId w:val="20"/>
        </w:numPr>
        <w:jc w:val="left"/>
        <w:rPr>
          <w:sz w:val="22"/>
          <w:szCs w:val="22"/>
        </w:rPr>
      </w:pPr>
      <w:r w:rsidRPr="00FD3FBA">
        <w:rPr>
          <w:sz w:val="22"/>
          <w:szCs w:val="22"/>
        </w:rPr>
        <w:t>Label each tube with name of donor, date and time of collection, and name or initials of collector.</w:t>
      </w: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</w:p>
    <w:p w:rsidR="00777A29" w:rsidRPr="00FD3FBA" w:rsidRDefault="00777A29" w:rsidP="00777A29">
      <w:pPr>
        <w:pStyle w:val="Title"/>
        <w:numPr>
          <w:ilvl w:val="0"/>
          <w:numId w:val="20"/>
        </w:numPr>
        <w:jc w:val="left"/>
        <w:rPr>
          <w:sz w:val="22"/>
          <w:szCs w:val="22"/>
        </w:rPr>
      </w:pPr>
      <w:r w:rsidRPr="00FD3FBA">
        <w:rPr>
          <w:sz w:val="22"/>
          <w:szCs w:val="22"/>
        </w:rPr>
        <w:t>Put evidence tape over the top of the tube to seal.  Label the evidence tape with the name or initials of person sealing the sample.</w:t>
      </w: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</w:p>
    <w:p w:rsidR="00777A29" w:rsidRPr="00FD3FBA" w:rsidRDefault="00777A29" w:rsidP="00961EC6">
      <w:pPr>
        <w:pStyle w:val="Title"/>
        <w:ind w:right="-360"/>
        <w:jc w:val="left"/>
        <w:rPr>
          <w:b/>
          <w:sz w:val="22"/>
          <w:szCs w:val="22"/>
        </w:rPr>
      </w:pPr>
      <w:r w:rsidRPr="00FD3FBA">
        <w:rPr>
          <w:b/>
          <w:sz w:val="22"/>
          <w:szCs w:val="22"/>
        </w:rPr>
        <w:t>Place all items into biohazard bags or Styrofoam containers to prevent breakage during transit.  When not in transit the specimens must be refrigerated.</w:t>
      </w:r>
    </w:p>
    <w:p w:rsidR="00777A29" w:rsidRPr="00FD3FBA" w:rsidRDefault="00777A29" w:rsidP="00777A29">
      <w:pPr>
        <w:pStyle w:val="Title"/>
        <w:jc w:val="left"/>
        <w:rPr>
          <w:b/>
          <w:sz w:val="22"/>
          <w:szCs w:val="22"/>
        </w:rPr>
      </w:pPr>
    </w:p>
    <w:p w:rsidR="00777A29" w:rsidRPr="00FD3FBA" w:rsidRDefault="00777A29" w:rsidP="00777A29">
      <w:pPr>
        <w:pStyle w:val="Title"/>
        <w:jc w:val="left"/>
        <w:rPr>
          <w:b/>
          <w:sz w:val="22"/>
          <w:szCs w:val="22"/>
        </w:rPr>
      </w:pPr>
      <w:r w:rsidRPr="00FD3FBA">
        <w:rPr>
          <w:b/>
          <w:sz w:val="22"/>
          <w:szCs w:val="22"/>
        </w:rPr>
        <w:t>Checklist:</w:t>
      </w: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  <w:r w:rsidRPr="00FD3FBA">
        <w:rPr>
          <w:sz w:val="22"/>
          <w:szCs w:val="22"/>
        </w:rPr>
        <w:t>□   Specimen container labeled with donor’s name</w:t>
      </w: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  <w:r w:rsidRPr="00FD3FBA">
        <w:rPr>
          <w:sz w:val="22"/>
          <w:szCs w:val="22"/>
        </w:rPr>
        <w:t>□   Specimen container labeled with date and time of collection</w:t>
      </w: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  <w:r w:rsidRPr="00FD3FBA">
        <w:rPr>
          <w:sz w:val="22"/>
          <w:szCs w:val="22"/>
        </w:rPr>
        <w:t>□   Specimen container labeled with name or initials of collector</w:t>
      </w: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  <w:r w:rsidRPr="00FD3FBA">
        <w:rPr>
          <w:sz w:val="22"/>
          <w:szCs w:val="22"/>
        </w:rPr>
        <w:t>□   Specimen container sealed with evidence tape</w:t>
      </w: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  <w:r w:rsidRPr="00FD3FBA">
        <w:rPr>
          <w:sz w:val="22"/>
          <w:szCs w:val="22"/>
        </w:rPr>
        <w:t>□   Seal on Specimen container contains initials of person sealing sample</w:t>
      </w:r>
    </w:p>
    <w:p w:rsidR="00777A29" w:rsidRDefault="00777A29" w:rsidP="00777A29">
      <w:pPr>
        <w:pStyle w:val="Title"/>
        <w:jc w:val="left"/>
      </w:pPr>
    </w:p>
    <w:p w:rsidR="00777A29" w:rsidRPr="00FD3FBA" w:rsidRDefault="00777A29" w:rsidP="00777A29">
      <w:pPr>
        <w:pStyle w:val="Title"/>
        <w:jc w:val="left"/>
        <w:rPr>
          <w:sz w:val="22"/>
          <w:szCs w:val="22"/>
        </w:rPr>
      </w:pPr>
      <w:r w:rsidRPr="00FD3FBA">
        <w:rPr>
          <w:sz w:val="22"/>
          <w:szCs w:val="22"/>
        </w:rPr>
        <w:t>I   __________________________________   of   _____________________________________</w:t>
      </w:r>
    </w:p>
    <w:p w:rsidR="00777A29" w:rsidRPr="00FD3FBA" w:rsidRDefault="00777A29" w:rsidP="00777A29">
      <w:pPr>
        <w:pStyle w:val="Title"/>
        <w:jc w:val="left"/>
        <w:rPr>
          <w:sz w:val="20"/>
        </w:rPr>
      </w:pPr>
      <w:r w:rsidRPr="00FD3FBA">
        <w:rPr>
          <w:sz w:val="20"/>
        </w:rPr>
        <w:t xml:space="preserve">     Print Nurse/Phlebotomist name                           </w:t>
      </w:r>
      <w:r>
        <w:rPr>
          <w:sz w:val="20"/>
        </w:rPr>
        <w:tab/>
      </w:r>
      <w:r>
        <w:rPr>
          <w:sz w:val="20"/>
        </w:rPr>
        <w:tab/>
      </w:r>
      <w:r w:rsidRPr="00FD3FBA">
        <w:rPr>
          <w:sz w:val="20"/>
        </w:rPr>
        <w:t>Name of Hospital/Clinic</w:t>
      </w:r>
    </w:p>
    <w:p w:rsidR="00235B76" w:rsidRDefault="00235B76" w:rsidP="00777A29">
      <w:pPr>
        <w:pStyle w:val="Title"/>
        <w:ind w:right="-450"/>
        <w:jc w:val="left"/>
      </w:pPr>
    </w:p>
    <w:p w:rsidR="00777A29" w:rsidRPr="00A30FAA" w:rsidRDefault="00777A29" w:rsidP="00777A29">
      <w:pPr>
        <w:pStyle w:val="Title"/>
        <w:ind w:right="-450"/>
        <w:jc w:val="left"/>
        <w:rPr>
          <w:sz w:val="22"/>
          <w:szCs w:val="22"/>
        </w:rPr>
      </w:pPr>
      <w:r w:rsidRPr="00A30FAA">
        <w:rPr>
          <w:sz w:val="22"/>
          <w:szCs w:val="22"/>
        </w:rPr>
        <w:t>Acknowledge receipt of these instructions for collection of specimens for the purpose of testing in the State of Ohio.</w:t>
      </w:r>
    </w:p>
    <w:p w:rsidR="00235B76" w:rsidRDefault="00235B76" w:rsidP="00777A29">
      <w:pPr>
        <w:pStyle w:val="Title"/>
        <w:jc w:val="left"/>
        <w:rPr>
          <w:sz w:val="22"/>
          <w:szCs w:val="22"/>
        </w:rPr>
      </w:pPr>
    </w:p>
    <w:p w:rsidR="00777A29" w:rsidRPr="00A30FAA" w:rsidRDefault="00777A29" w:rsidP="00A46EBC">
      <w:pPr>
        <w:pStyle w:val="Title"/>
        <w:ind w:right="-72"/>
        <w:jc w:val="left"/>
        <w:rPr>
          <w:sz w:val="22"/>
          <w:szCs w:val="22"/>
        </w:rPr>
      </w:pPr>
      <w:r w:rsidRPr="00A30FAA">
        <w:rPr>
          <w:sz w:val="22"/>
          <w:szCs w:val="22"/>
        </w:rPr>
        <w:t>Signed   ______________________________</w:t>
      </w:r>
      <w:r>
        <w:rPr>
          <w:sz w:val="22"/>
          <w:szCs w:val="22"/>
        </w:rPr>
        <w:t>___</w:t>
      </w:r>
      <w:r w:rsidRPr="00A30FAA">
        <w:rPr>
          <w:sz w:val="22"/>
          <w:szCs w:val="22"/>
        </w:rPr>
        <w:t xml:space="preserve">     on   ______________________ </w:t>
      </w:r>
    </w:p>
    <w:p w:rsidR="00777A29" w:rsidRDefault="00777A29" w:rsidP="00777A29">
      <w:pPr>
        <w:pStyle w:val="Title"/>
        <w:ind w:firstLine="720"/>
        <w:jc w:val="left"/>
        <w:rPr>
          <w:sz w:val="20"/>
        </w:rPr>
      </w:pPr>
      <w:r>
        <w:t xml:space="preserve">  </w:t>
      </w:r>
      <w:r w:rsidRPr="00FD3FBA">
        <w:rPr>
          <w:sz w:val="20"/>
        </w:rPr>
        <w:t>Nurse/Phlebotomist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Date</w:t>
      </w:r>
    </w:p>
    <w:p w:rsidR="00777A29" w:rsidRDefault="00777A29" w:rsidP="00777A29">
      <w:pPr>
        <w:pStyle w:val="Title"/>
        <w:jc w:val="left"/>
      </w:pPr>
      <w:r>
        <w:t xml:space="preserve">             </w:t>
      </w:r>
      <w:r w:rsidR="000A13A5">
        <w:t xml:space="preserve">_______________________________   on  </w:t>
      </w:r>
      <w:r>
        <w:t xml:space="preserve">______________________ </w:t>
      </w:r>
    </w:p>
    <w:p w:rsidR="00DC7A18" w:rsidRPr="00A46EBC" w:rsidRDefault="00777A29" w:rsidP="00A46EBC">
      <w:pPr>
        <w:pStyle w:val="Title"/>
        <w:jc w:val="left"/>
        <w:rPr>
          <w:sz w:val="20"/>
        </w:rPr>
      </w:pPr>
      <w:r>
        <w:t xml:space="preserve">              </w:t>
      </w:r>
      <w:r w:rsidRPr="00FD3FBA">
        <w:rPr>
          <w:sz w:val="20"/>
        </w:rPr>
        <w:t>Police Officer</w:t>
      </w:r>
      <w:r w:rsidR="000A13A5">
        <w:rPr>
          <w:sz w:val="20"/>
        </w:rPr>
        <w:tab/>
      </w:r>
      <w:r w:rsidR="000A13A5">
        <w:rPr>
          <w:sz w:val="20"/>
        </w:rPr>
        <w:tab/>
      </w:r>
      <w:r w:rsidR="000A13A5">
        <w:rPr>
          <w:sz w:val="20"/>
        </w:rPr>
        <w:tab/>
      </w:r>
      <w:r w:rsidR="000A13A5">
        <w:rPr>
          <w:sz w:val="20"/>
        </w:rPr>
        <w:tab/>
      </w:r>
      <w:r w:rsidR="000A13A5">
        <w:rPr>
          <w:sz w:val="20"/>
        </w:rPr>
        <w:tab/>
        <w:t xml:space="preserve">   </w:t>
      </w:r>
      <w:r>
        <w:rPr>
          <w:sz w:val="20"/>
        </w:rPr>
        <w:t>Dat</w:t>
      </w:r>
      <w:r w:rsidR="00A46EBC">
        <w:rPr>
          <w:sz w:val="20"/>
        </w:rPr>
        <w:t>e</w:t>
      </w:r>
    </w:p>
    <w:sectPr w:rsidR="00DC7A18" w:rsidRPr="00A46EBC" w:rsidSect="00A46EBC">
      <w:headerReference w:type="default" r:id="rId8"/>
      <w:footerReference w:type="default" r:id="rId9"/>
      <w:pgSz w:w="12240" w:h="15840" w:code="1"/>
      <w:pgMar w:top="432" w:right="1440" w:bottom="259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D2C" w:rsidRDefault="00052D2C" w:rsidP="0022384B">
      <w:r>
        <w:separator/>
      </w:r>
    </w:p>
  </w:endnote>
  <w:endnote w:type="continuationSeparator" w:id="0">
    <w:p w:rsidR="00052D2C" w:rsidRDefault="00052D2C" w:rsidP="00223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3E" w:rsidRPr="00A46EBC" w:rsidRDefault="00EC564A" w:rsidP="00EC564A">
    <w:pPr>
      <w:tabs>
        <w:tab w:val="left" w:pos="7110"/>
      </w:tabs>
      <w:jc w:val="both"/>
      <w:rPr>
        <w:rFonts w:asciiTheme="minorHAnsi" w:hAnsiTheme="minorHAnsi"/>
        <w:sz w:val="14"/>
        <w:szCs w:val="16"/>
      </w:rPr>
    </w:pPr>
    <w:r w:rsidRPr="00B653DE">
      <w:rPr>
        <w:rFonts w:asciiTheme="minorHAnsi" w:hAnsiTheme="minorHAnsi"/>
        <w:b/>
        <w:sz w:val="14"/>
        <w:szCs w:val="16"/>
      </w:rPr>
      <w:t xml:space="preserve">CCRFSL </w:t>
    </w:r>
    <w:r w:rsidR="00A46EBC" w:rsidRPr="00A46EBC">
      <w:rPr>
        <w:b/>
        <w:sz w:val="14"/>
        <w:szCs w:val="14"/>
      </w:rPr>
      <w:t>Instructions for Specimen Collection for Testing under ODH Guidelines</w:t>
    </w:r>
    <w:r w:rsidRPr="00A46EBC">
      <w:rPr>
        <w:rFonts w:asciiTheme="minorHAnsi" w:hAnsiTheme="minorHAnsi"/>
        <w:sz w:val="14"/>
        <w:szCs w:val="16"/>
      </w:rPr>
      <w:tab/>
    </w:r>
    <w:sdt>
      <w:sdtPr>
        <w:rPr>
          <w:rFonts w:asciiTheme="minorHAnsi" w:hAnsiTheme="minorHAnsi"/>
          <w:sz w:val="14"/>
          <w:szCs w:val="16"/>
        </w:rPr>
        <w:id w:val="250395305"/>
        <w:docPartObj>
          <w:docPartGallery w:val="Page Numbers (Top of Page)"/>
          <w:docPartUnique/>
        </w:docPartObj>
      </w:sdtPr>
      <w:sdtContent>
        <w:r w:rsidRPr="00A46EBC">
          <w:rPr>
            <w:rFonts w:asciiTheme="minorHAnsi" w:hAnsiTheme="minorHAnsi"/>
            <w:sz w:val="14"/>
            <w:szCs w:val="16"/>
          </w:rPr>
          <w:t xml:space="preserve">Page </w:t>
        </w:r>
        <w:r w:rsidR="005B5EAB" w:rsidRPr="00A46EBC">
          <w:rPr>
            <w:rFonts w:asciiTheme="minorHAnsi" w:hAnsiTheme="minorHAnsi"/>
            <w:sz w:val="14"/>
            <w:szCs w:val="16"/>
          </w:rPr>
          <w:fldChar w:fldCharType="begin"/>
        </w:r>
        <w:r w:rsidRPr="00A46EBC">
          <w:rPr>
            <w:rFonts w:asciiTheme="minorHAnsi" w:hAnsiTheme="minorHAnsi"/>
            <w:sz w:val="14"/>
            <w:szCs w:val="16"/>
          </w:rPr>
          <w:instrText xml:space="preserve"> PAGE </w:instrText>
        </w:r>
        <w:r w:rsidR="005B5EAB" w:rsidRPr="00A46EBC">
          <w:rPr>
            <w:rFonts w:asciiTheme="minorHAnsi" w:hAnsiTheme="minorHAnsi"/>
            <w:sz w:val="14"/>
            <w:szCs w:val="16"/>
          </w:rPr>
          <w:fldChar w:fldCharType="separate"/>
        </w:r>
        <w:r w:rsidR="00981071">
          <w:rPr>
            <w:rFonts w:asciiTheme="minorHAnsi" w:hAnsiTheme="minorHAnsi"/>
            <w:noProof/>
            <w:sz w:val="14"/>
            <w:szCs w:val="16"/>
          </w:rPr>
          <w:t>1</w:t>
        </w:r>
        <w:r w:rsidR="005B5EAB" w:rsidRPr="00A46EBC">
          <w:rPr>
            <w:rFonts w:asciiTheme="minorHAnsi" w:hAnsiTheme="minorHAnsi"/>
            <w:sz w:val="14"/>
            <w:szCs w:val="16"/>
          </w:rPr>
          <w:fldChar w:fldCharType="end"/>
        </w:r>
        <w:r w:rsidRPr="00A46EBC">
          <w:rPr>
            <w:rFonts w:asciiTheme="minorHAnsi" w:hAnsiTheme="minorHAnsi"/>
            <w:sz w:val="14"/>
            <w:szCs w:val="16"/>
          </w:rPr>
          <w:t xml:space="preserve"> of </w:t>
        </w:r>
        <w:r w:rsidR="005B5EAB" w:rsidRPr="00A46EBC">
          <w:rPr>
            <w:rFonts w:asciiTheme="minorHAnsi" w:hAnsiTheme="minorHAnsi"/>
            <w:sz w:val="14"/>
            <w:szCs w:val="16"/>
          </w:rPr>
          <w:fldChar w:fldCharType="begin"/>
        </w:r>
        <w:r w:rsidRPr="00A46EBC">
          <w:rPr>
            <w:rFonts w:asciiTheme="minorHAnsi" w:hAnsiTheme="minorHAnsi"/>
            <w:sz w:val="14"/>
            <w:szCs w:val="16"/>
          </w:rPr>
          <w:instrText xml:space="preserve"> NUMPAGES  </w:instrText>
        </w:r>
        <w:r w:rsidR="005B5EAB" w:rsidRPr="00A46EBC">
          <w:rPr>
            <w:rFonts w:asciiTheme="minorHAnsi" w:hAnsiTheme="minorHAnsi"/>
            <w:sz w:val="14"/>
            <w:szCs w:val="16"/>
          </w:rPr>
          <w:fldChar w:fldCharType="separate"/>
        </w:r>
        <w:r w:rsidR="00981071">
          <w:rPr>
            <w:rFonts w:asciiTheme="minorHAnsi" w:hAnsiTheme="minorHAnsi"/>
            <w:noProof/>
            <w:sz w:val="14"/>
            <w:szCs w:val="16"/>
          </w:rPr>
          <w:t>1</w:t>
        </w:r>
        <w:r w:rsidR="005B5EAB" w:rsidRPr="00A46EBC">
          <w:rPr>
            <w:rFonts w:asciiTheme="minorHAnsi" w:hAnsiTheme="minorHAnsi"/>
            <w:sz w:val="14"/>
            <w:szCs w:val="16"/>
          </w:rPr>
          <w:fldChar w:fldCharType="end"/>
        </w:r>
      </w:sdtContent>
    </w:sdt>
  </w:p>
  <w:p w:rsidR="0022384B" w:rsidRPr="00A46EBC" w:rsidRDefault="00EC564A" w:rsidP="00EC564A">
    <w:pPr>
      <w:tabs>
        <w:tab w:val="left" w:pos="7110"/>
      </w:tabs>
      <w:jc w:val="both"/>
      <w:rPr>
        <w:rFonts w:asciiTheme="minorHAnsi" w:hAnsiTheme="minorHAnsi"/>
        <w:sz w:val="14"/>
        <w:szCs w:val="16"/>
      </w:rPr>
    </w:pPr>
    <w:r w:rsidRPr="00A46EBC">
      <w:rPr>
        <w:rFonts w:asciiTheme="minorHAnsi" w:hAnsiTheme="minorHAnsi"/>
        <w:sz w:val="14"/>
        <w:szCs w:val="16"/>
      </w:rPr>
      <w:t xml:space="preserve">Approval Date: </w:t>
    </w:r>
    <w:r w:rsidR="00981071">
      <w:rPr>
        <w:rFonts w:asciiTheme="minorHAnsi" w:hAnsiTheme="minorHAnsi"/>
        <w:sz w:val="14"/>
        <w:szCs w:val="16"/>
      </w:rPr>
      <w:t>October 25</w:t>
    </w:r>
    <w:r w:rsidR="00D81FE3">
      <w:rPr>
        <w:rFonts w:asciiTheme="minorHAnsi" w:hAnsiTheme="minorHAnsi"/>
        <w:sz w:val="14"/>
        <w:szCs w:val="16"/>
      </w:rPr>
      <w:t>, 2010</w:t>
    </w:r>
    <w:r w:rsidR="00480CAC" w:rsidRPr="00A46EBC">
      <w:rPr>
        <w:rFonts w:asciiTheme="minorHAnsi" w:hAnsiTheme="minorHAnsi"/>
        <w:sz w:val="14"/>
        <w:szCs w:val="16"/>
      </w:rPr>
      <w:tab/>
      <w:t>Ef</w:t>
    </w:r>
    <w:r w:rsidR="00981071">
      <w:rPr>
        <w:rFonts w:asciiTheme="minorHAnsi" w:hAnsiTheme="minorHAnsi"/>
        <w:sz w:val="14"/>
        <w:szCs w:val="16"/>
      </w:rPr>
      <w:t>fective Date: Octobe</w:t>
    </w:r>
    <w:r w:rsidR="00A6291E">
      <w:rPr>
        <w:rFonts w:asciiTheme="minorHAnsi" w:hAnsiTheme="minorHAnsi"/>
        <w:sz w:val="14"/>
        <w:szCs w:val="16"/>
      </w:rPr>
      <w:t>r 2</w:t>
    </w:r>
    <w:r w:rsidR="00981071">
      <w:rPr>
        <w:rFonts w:asciiTheme="minorHAnsi" w:hAnsiTheme="minorHAnsi"/>
        <w:sz w:val="14"/>
        <w:szCs w:val="16"/>
      </w:rPr>
      <w:t>5</w:t>
    </w:r>
    <w:r w:rsidR="002A0991" w:rsidRPr="00A46EBC">
      <w:rPr>
        <w:rFonts w:asciiTheme="minorHAnsi" w:hAnsiTheme="minorHAnsi"/>
        <w:sz w:val="14"/>
        <w:szCs w:val="16"/>
      </w:rPr>
      <w:t>, 2010</w:t>
    </w:r>
  </w:p>
  <w:p w:rsidR="0022384B" w:rsidRPr="00A46EBC" w:rsidRDefault="0022384B" w:rsidP="00EC564A">
    <w:pPr>
      <w:tabs>
        <w:tab w:val="left" w:pos="7110"/>
      </w:tabs>
      <w:jc w:val="both"/>
      <w:rPr>
        <w:rFonts w:asciiTheme="minorHAnsi" w:hAnsiTheme="minorHAnsi"/>
        <w:sz w:val="14"/>
        <w:szCs w:val="16"/>
      </w:rPr>
    </w:pPr>
    <w:r w:rsidRPr="00A46EBC">
      <w:rPr>
        <w:rFonts w:asciiTheme="minorHAnsi" w:hAnsiTheme="minorHAnsi"/>
        <w:sz w:val="14"/>
        <w:szCs w:val="16"/>
      </w:rPr>
      <w:t>Approv</w:t>
    </w:r>
    <w:r w:rsidR="00EC564A" w:rsidRPr="00A46EBC">
      <w:rPr>
        <w:rFonts w:asciiTheme="minorHAnsi" w:hAnsiTheme="minorHAnsi"/>
        <w:sz w:val="14"/>
        <w:szCs w:val="16"/>
      </w:rPr>
      <w:t xml:space="preserve">ed By: Executive Director </w:t>
    </w:r>
    <w:r w:rsidR="00EC564A" w:rsidRPr="00A46EBC">
      <w:rPr>
        <w:rFonts w:asciiTheme="minorHAnsi" w:hAnsiTheme="minorHAnsi"/>
        <w:sz w:val="14"/>
        <w:szCs w:val="16"/>
      </w:rPr>
      <w:tab/>
    </w:r>
    <w:r w:rsidR="00981071">
      <w:rPr>
        <w:rFonts w:asciiTheme="minorHAnsi" w:hAnsiTheme="minorHAnsi"/>
        <w:sz w:val="14"/>
        <w:szCs w:val="16"/>
      </w:rPr>
      <w:t>CCRFSL Version 3</w:t>
    </w:r>
  </w:p>
  <w:p w:rsidR="0022384B" w:rsidRPr="00744A64" w:rsidRDefault="0022384B">
    <w:pPr>
      <w:pStyle w:val="Foo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D2C" w:rsidRDefault="00052D2C" w:rsidP="0022384B">
      <w:r>
        <w:separator/>
      </w:r>
    </w:p>
  </w:footnote>
  <w:footnote w:type="continuationSeparator" w:id="0">
    <w:p w:rsidR="00052D2C" w:rsidRDefault="00052D2C" w:rsidP="002238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84B" w:rsidRDefault="005B5EAB">
    <w:pPr>
      <w:pStyle w:val="Header"/>
    </w:pPr>
    <w:r w:rsidRPr="005B5EAB">
      <w:rPr>
        <w:b/>
        <w:noProof/>
        <w:sz w:val="24"/>
        <w:szCs w:val="24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6pt;margin-top:-4.6pt;width:337.8pt;height:68pt;z-index:251658240;mso-width-relative:margin;mso-height-relative:margin" stroked="f">
          <v:textbox style="mso-next-textbox:#_x0000_s2050">
            <w:txbxContent>
              <w:p w:rsidR="006B2AA1" w:rsidRPr="006B2AA1" w:rsidRDefault="0022384B" w:rsidP="006B2AA1">
                <w:pPr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 w:rsidRPr="006B2AA1">
                  <w:rPr>
                    <w:rFonts w:asciiTheme="minorHAnsi" w:hAnsiTheme="minorHAnsi"/>
                    <w:b/>
                    <w:sz w:val="28"/>
                    <w:szCs w:val="28"/>
                  </w:rPr>
                  <w:t>Cuyahoga County Regional Forensic Science Laboratory</w:t>
                </w:r>
              </w:p>
              <w:p w:rsidR="006B2AA1" w:rsidRPr="006B2AA1" w:rsidRDefault="006B2AA1" w:rsidP="006B2AA1">
                <w:pPr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  <w:r w:rsidRPr="006B2AA1">
                  <w:rPr>
                    <w:rFonts w:asciiTheme="minorHAnsi" w:hAnsiTheme="minorHAnsi"/>
                    <w:b/>
                    <w:sz w:val="28"/>
                    <w:szCs w:val="28"/>
                  </w:rPr>
                  <w:t>11001 Cedar Avenue, Cleveland, Ohio (216) 721-5610</w:t>
                </w:r>
              </w:p>
              <w:p w:rsidR="00777A29" w:rsidRPr="006B2AA1" w:rsidRDefault="00777A29" w:rsidP="00777A29">
                <w:pPr>
                  <w:pStyle w:val="Title"/>
                  <w:rPr>
                    <w:b/>
                    <w:sz w:val="28"/>
                    <w:szCs w:val="28"/>
                  </w:rPr>
                </w:pPr>
                <w:r w:rsidRPr="006B2AA1">
                  <w:rPr>
                    <w:b/>
                    <w:sz w:val="28"/>
                    <w:szCs w:val="28"/>
                  </w:rPr>
                  <w:t>Toxicology Department</w:t>
                </w:r>
              </w:p>
              <w:p w:rsidR="00F311BA" w:rsidRDefault="00F311BA" w:rsidP="00777A29">
                <w:pPr>
                  <w:jc w:val="center"/>
                  <w:rPr>
                    <w:rFonts w:asciiTheme="minorHAnsi" w:hAnsiTheme="minorHAnsi"/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 w:rsidR="0022384B">
      <w:rPr>
        <w:noProof/>
      </w:rPr>
      <w:drawing>
        <wp:inline distT="0" distB="0" distL="0" distR="0">
          <wp:extent cx="1145894" cy="9144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89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2384B">
      <w:rPr>
        <w:b/>
        <w:sz w:val="24"/>
        <w:szCs w:val="24"/>
      </w:rPr>
      <w:t xml:space="preserve"> </w:t>
    </w:r>
    <w:r w:rsidR="0022384B">
      <w:ptab w:relativeTo="margin" w:alignment="right" w:leader="none"/>
    </w:r>
    <w:r w:rsidR="0022384B">
      <w:ptab w:relativeTo="margin" w:alignment="center" w:leader="none"/>
    </w:r>
    <w:r w:rsidR="0022384B">
      <w:rPr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1F07"/>
    <w:multiLevelType w:val="hybridMultilevel"/>
    <w:tmpl w:val="A9F6DD90"/>
    <w:lvl w:ilvl="0" w:tplc="F9F0F20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C62EB8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">
    <w:nsid w:val="06812C51"/>
    <w:multiLevelType w:val="hybridMultilevel"/>
    <w:tmpl w:val="125469AA"/>
    <w:lvl w:ilvl="0" w:tplc="307C620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2">
    <w:nsid w:val="0FE33A2C"/>
    <w:multiLevelType w:val="hybridMultilevel"/>
    <w:tmpl w:val="038ED33A"/>
    <w:lvl w:ilvl="0" w:tplc="62F24810">
      <w:start w:val="1"/>
      <w:numFmt w:val="decimal"/>
      <w:lvlText w:val="%1."/>
      <w:lvlJc w:val="left"/>
      <w:pPr>
        <w:tabs>
          <w:tab w:val="num" w:pos="300"/>
        </w:tabs>
        <w:ind w:left="30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>
    <w:nsid w:val="12976F4E"/>
    <w:multiLevelType w:val="hybridMultilevel"/>
    <w:tmpl w:val="A46EA91C"/>
    <w:lvl w:ilvl="0" w:tplc="307C620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15064506"/>
    <w:multiLevelType w:val="hybridMultilevel"/>
    <w:tmpl w:val="7EFC16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497A82"/>
    <w:multiLevelType w:val="hybridMultilevel"/>
    <w:tmpl w:val="C9124968"/>
    <w:lvl w:ilvl="0" w:tplc="307C620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8A627CF2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307C6200">
      <w:start w:val="1"/>
      <w:numFmt w:val="decimal"/>
      <w:lvlText w:val="%3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6">
    <w:nsid w:val="203B2CD7"/>
    <w:multiLevelType w:val="hybridMultilevel"/>
    <w:tmpl w:val="75F47D16"/>
    <w:lvl w:ilvl="0" w:tplc="0EB4927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234F4C93"/>
    <w:multiLevelType w:val="hybridMultilevel"/>
    <w:tmpl w:val="9C38B082"/>
    <w:lvl w:ilvl="0" w:tplc="0C2EB7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8">
    <w:nsid w:val="28A85DAD"/>
    <w:multiLevelType w:val="hybridMultilevel"/>
    <w:tmpl w:val="A1083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4F7"/>
    <w:multiLevelType w:val="hybridMultilevel"/>
    <w:tmpl w:val="9AAA0A66"/>
    <w:lvl w:ilvl="0" w:tplc="6602F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D81996"/>
    <w:multiLevelType w:val="hybridMultilevel"/>
    <w:tmpl w:val="29E6BA3C"/>
    <w:lvl w:ilvl="0" w:tplc="1F86D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38943D73"/>
    <w:multiLevelType w:val="hybridMultilevel"/>
    <w:tmpl w:val="B38CA868"/>
    <w:lvl w:ilvl="0" w:tplc="7FD0AF40">
      <w:start w:val="4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2">
    <w:nsid w:val="3D814C78"/>
    <w:multiLevelType w:val="hybridMultilevel"/>
    <w:tmpl w:val="8DEC131A"/>
    <w:lvl w:ilvl="0" w:tplc="BFD00964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A967582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3">
    <w:nsid w:val="4C6346BE"/>
    <w:multiLevelType w:val="hybridMultilevel"/>
    <w:tmpl w:val="C11C0290"/>
    <w:lvl w:ilvl="0" w:tplc="AC781624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0E354B"/>
    <w:multiLevelType w:val="hybridMultilevel"/>
    <w:tmpl w:val="C22C8650"/>
    <w:lvl w:ilvl="0" w:tplc="512EB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64DE5D8E"/>
    <w:multiLevelType w:val="hybridMultilevel"/>
    <w:tmpl w:val="4BF099CE"/>
    <w:lvl w:ilvl="0" w:tplc="10E0D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6">
    <w:nsid w:val="65B175A7"/>
    <w:multiLevelType w:val="hybridMultilevel"/>
    <w:tmpl w:val="15CA3C02"/>
    <w:lvl w:ilvl="0" w:tplc="5D68F3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6A517396"/>
    <w:multiLevelType w:val="hybridMultilevel"/>
    <w:tmpl w:val="94DC4AB6"/>
    <w:lvl w:ilvl="0" w:tplc="D5E07C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51D3A5F"/>
    <w:multiLevelType w:val="hybridMultilevel"/>
    <w:tmpl w:val="D9308C72"/>
    <w:lvl w:ilvl="0" w:tplc="8B6637A2">
      <w:start w:val="2"/>
      <w:numFmt w:val="lowerLetter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63401414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7C7B436F"/>
    <w:multiLevelType w:val="hybridMultilevel"/>
    <w:tmpl w:val="15CA3C02"/>
    <w:lvl w:ilvl="0" w:tplc="5D68F3F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0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17"/>
  </w:num>
  <w:num w:numId="10">
    <w:abstractNumId w:val="10"/>
  </w:num>
  <w:num w:numId="11">
    <w:abstractNumId w:val="15"/>
  </w:num>
  <w:num w:numId="12">
    <w:abstractNumId w:val="7"/>
  </w:num>
  <w:num w:numId="13">
    <w:abstractNumId w:val="19"/>
  </w:num>
  <w:num w:numId="14">
    <w:abstractNumId w:val="16"/>
  </w:num>
  <w:num w:numId="15">
    <w:abstractNumId w:val="8"/>
  </w:num>
  <w:num w:numId="16">
    <w:abstractNumId w:val="6"/>
  </w:num>
  <w:num w:numId="17">
    <w:abstractNumId w:val="11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2AA1"/>
    <w:rsid w:val="00013768"/>
    <w:rsid w:val="0002595F"/>
    <w:rsid w:val="000457FD"/>
    <w:rsid w:val="00052D2C"/>
    <w:rsid w:val="000A0AC9"/>
    <w:rsid w:val="000A13A5"/>
    <w:rsid w:val="000B40B0"/>
    <w:rsid w:val="00106124"/>
    <w:rsid w:val="0022384B"/>
    <w:rsid w:val="00235B76"/>
    <w:rsid w:val="00237C49"/>
    <w:rsid w:val="00277814"/>
    <w:rsid w:val="002A0991"/>
    <w:rsid w:val="002B7C76"/>
    <w:rsid w:val="0032314D"/>
    <w:rsid w:val="0035004B"/>
    <w:rsid w:val="0037643E"/>
    <w:rsid w:val="00393CF2"/>
    <w:rsid w:val="003C0C0A"/>
    <w:rsid w:val="003E22EF"/>
    <w:rsid w:val="00446FD9"/>
    <w:rsid w:val="00480CAC"/>
    <w:rsid w:val="005047FA"/>
    <w:rsid w:val="00521518"/>
    <w:rsid w:val="005A0311"/>
    <w:rsid w:val="005B5EAB"/>
    <w:rsid w:val="005F4E71"/>
    <w:rsid w:val="0065178F"/>
    <w:rsid w:val="006A27C5"/>
    <w:rsid w:val="006B0B7B"/>
    <w:rsid w:val="006B2AA1"/>
    <w:rsid w:val="00710AA1"/>
    <w:rsid w:val="00744A64"/>
    <w:rsid w:val="007614B5"/>
    <w:rsid w:val="00774EFC"/>
    <w:rsid w:val="00777A29"/>
    <w:rsid w:val="007D42A0"/>
    <w:rsid w:val="008A2E22"/>
    <w:rsid w:val="008C7CB2"/>
    <w:rsid w:val="00902173"/>
    <w:rsid w:val="00961EC6"/>
    <w:rsid w:val="00981071"/>
    <w:rsid w:val="009D3DBC"/>
    <w:rsid w:val="00A12988"/>
    <w:rsid w:val="00A46EBC"/>
    <w:rsid w:val="00A6291E"/>
    <w:rsid w:val="00A62C96"/>
    <w:rsid w:val="00A640C5"/>
    <w:rsid w:val="00AD177E"/>
    <w:rsid w:val="00AE7E82"/>
    <w:rsid w:val="00B653DE"/>
    <w:rsid w:val="00B65CBE"/>
    <w:rsid w:val="00C21EA2"/>
    <w:rsid w:val="00CE5540"/>
    <w:rsid w:val="00CF1837"/>
    <w:rsid w:val="00CF4B11"/>
    <w:rsid w:val="00D26D35"/>
    <w:rsid w:val="00D44FEC"/>
    <w:rsid w:val="00D81FE3"/>
    <w:rsid w:val="00DB433F"/>
    <w:rsid w:val="00DC7A18"/>
    <w:rsid w:val="00EC564A"/>
    <w:rsid w:val="00F07A92"/>
    <w:rsid w:val="00F31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13768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013768"/>
    <w:pPr>
      <w:keepNext/>
      <w:tabs>
        <w:tab w:val="left" w:pos="-1440"/>
      </w:tabs>
      <w:ind w:left="6480" w:hanging="5040"/>
      <w:outlineLvl w:val="1"/>
    </w:pPr>
    <w:rPr>
      <w:rFonts w:ascii="Univers" w:hAnsi="Univer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84B"/>
  </w:style>
  <w:style w:type="paragraph" w:styleId="Footer">
    <w:name w:val="footer"/>
    <w:basedOn w:val="Normal"/>
    <w:link w:val="FooterChar"/>
    <w:unhideWhenUsed/>
    <w:rsid w:val="00223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84B"/>
  </w:style>
  <w:style w:type="paragraph" w:styleId="BalloonText">
    <w:name w:val="Balloon Text"/>
    <w:basedOn w:val="Normal"/>
    <w:link w:val="BalloonTextChar"/>
    <w:uiPriority w:val="99"/>
    <w:semiHidden/>
    <w:unhideWhenUsed/>
    <w:rsid w:val="00223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unhideWhenUsed/>
    <w:rsid w:val="0037643E"/>
    <w:rPr>
      <w:rFonts w:eastAsiaTheme="minorEastAsia" w:cstheme="minorBidi"/>
      <w:bCs w:val="0"/>
      <w:iCs w:val="0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rsid w:val="00013768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13768"/>
    <w:rPr>
      <w:rFonts w:ascii="Univers" w:eastAsia="Times New Roman" w:hAnsi="Univers" w:cs="Times New Roman"/>
      <w:b/>
      <w:szCs w:val="20"/>
    </w:rPr>
  </w:style>
  <w:style w:type="paragraph" w:styleId="Title">
    <w:name w:val="Title"/>
    <w:basedOn w:val="Normal"/>
    <w:link w:val="TitleChar"/>
    <w:qFormat/>
    <w:rsid w:val="00777A29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777A2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81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8esl\Desktop\ISO%202010\Template%20for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BD19B-BE04-4259-834A-E259C446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Procedures</Template>
  <TotalTime>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County Coroner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c8esl</dc:creator>
  <cp:lastModifiedBy>Szabolcs Sofalvi</cp:lastModifiedBy>
  <cp:revision>10</cp:revision>
  <cp:lastPrinted>2010-09-22T16:11:00Z</cp:lastPrinted>
  <dcterms:created xsi:type="dcterms:W3CDTF">2010-09-20T18:26:00Z</dcterms:created>
  <dcterms:modified xsi:type="dcterms:W3CDTF">2010-10-25T14:13:00Z</dcterms:modified>
</cp:coreProperties>
</file>